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E9" w:rsidRPr="006E4E97" w:rsidRDefault="00BE0BC2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>
          <v:rect id="Rectangle 3" o:spid="_x0000_s1026" style="position:absolute;left:0;text-align:left;margin-left:30.1pt;margin-top:-37pt;width:337.5pt;height:48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" filled="f" stroked="f">
            <v:textbox>
              <w:txbxContent>
                <w:p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6F331E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</w:t>
                  </w:r>
                  <w:r w:rsidR="00741E3D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y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:rsidR="002F4CE9" w:rsidRPr="002D4C90" w:rsidRDefault="0074333C" w:rsidP="002D4C90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8</w:t>
                  </w:r>
                  <w:r w:rsidR="00C15112">
                    <w:rPr>
                      <w:rFonts w:ascii="Arial Black" w:hAnsi="Arial Black" w:cs="Arial"/>
                      <w:sz w:val="18"/>
                      <w:szCs w:val="18"/>
                    </w:rPr>
                    <w:t>th</w:t>
                  </w:r>
                  <w:r w:rsidR="00F96F3B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Semester</w:t>
                  </w:r>
                  <w:r w:rsidR="00F54D81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2nd</w:t>
                  </w:r>
                  <w:r w:rsidR="00CA47AF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Internal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Examination – 2022-2023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>
          <v:rect id="Rectangle 4" o:spid="_x0000_s1027" style="position:absolute;left:0;text-align:left;margin-left:2.25pt;margin-top:-53.95pt;width:53.95pt;height:6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" filled="f" stroked="f">
            <v:textbox>
              <w:txbxContent>
                <w:p w:rsidR="002F4CE9" w:rsidRDefault="00741E3D" w:rsidP="006F331E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546100" cy="882650"/>
                        <wp:effectExtent l="0" t="0" r="6350" b="0"/>
                        <wp:docPr id="5" name="Picture 1" descr="image0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1" descr="image001"/>
                                <pic:cNvPicPr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871" cy="959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>
          <v:rect id="Rectangle 2" o:spid="_x0000_s1028" style="position:absolute;left:0;text-align:left;margin-left:427.5pt;margin-top:-37pt;width:81.65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" filled="f" stroked="f">
            <v:textbox>
              <w:txbxContent>
                <w:p w:rsidR="002F4CE9" w:rsidRPr="000C0570" w:rsidRDefault="002F4CE9" w:rsidP="002F4CE9"/>
              </w:txbxContent>
            </v:textbox>
          </v:rect>
        </w:pict>
      </w:r>
    </w:p>
    <w:p w:rsidR="002F4CE9" w:rsidRPr="006E4E97" w:rsidRDefault="002F4CE9" w:rsidP="002D4C9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3C1D" w:rsidRDefault="002F4CE9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252908" w:rsidRPr="00252908">
        <w:rPr>
          <w:rFonts w:ascii="Times New Roman" w:hAnsi="Times New Roman" w:cs="Times New Roman"/>
          <w:b/>
        </w:rPr>
        <w:t>Cosmetic Science</w:t>
      </w:r>
      <w:r w:rsidR="00DE3C1D">
        <w:rPr>
          <w:rFonts w:ascii="Times New Roman" w:hAnsi="Times New Roman" w:cs="Times New Roman"/>
          <w:b/>
          <w:bCs/>
        </w:rPr>
        <w:t>(Theory)</w:t>
      </w:r>
    </w:p>
    <w:p w:rsidR="002F4CE9" w:rsidRPr="00DE3C1D" w:rsidRDefault="00F96F3B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F00F65">
        <w:rPr>
          <w:rFonts w:ascii="Times New Roman" w:hAnsi="Times New Roman" w:cs="Times New Roman"/>
          <w:bCs/>
        </w:rPr>
        <w:tab/>
      </w:r>
      <w:r w:rsidR="00F00F65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>
        <w:rPr>
          <w:rFonts w:ascii="Times New Roman" w:hAnsi="Times New Roman" w:cs="Times New Roman"/>
          <w:b/>
          <w:bCs/>
        </w:rPr>
        <w:t>3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:rsidR="002F4CE9" w:rsidRPr="006E4E97" w:rsidRDefault="00BE0BC2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BE0BC2"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5" o:spid="_x0000_s1031" type="#_x0000_t34" style="position:absolute;left:0;text-align:left;margin-left:-244.15pt;margin-top:18.65pt;width:407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" adj="10799"/>
        </w:pict>
      </w:r>
      <w:r w:rsidRPr="00BE0BC2"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>
          <v:rect id="Rectangle 7" o:spid="_x0000_s1029" style="position:absolute;left:0;text-align:left;margin-left:84pt;margin-top:25.15pt;width:40.55pt;height: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" filled="f" stroked="f">
            <v:textbox>
              <w:txbxContent>
                <w:p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2D4C90">
        <w:rPr>
          <w:rFonts w:ascii="Times New Roman" w:hAnsi="Times New Roman" w:cs="Times New Roman"/>
          <w:b/>
          <w:bCs/>
        </w:rPr>
        <w:t>1hr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:rsidR="002F4CE9" w:rsidRPr="006E4E97" w:rsidRDefault="00BE0BC2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pt;width:40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"/>
        </w:pict>
      </w:r>
    </w:p>
    <w:p w:rsidR="00B40253" w:rsidRDefault="00984F74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Multiple Choice Questions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:rsidR="004E20FA" w:rsidRDefault="00F54D81" w:rsidP="003A308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1" w:name="_Hlk95575719"/>
      <w:r>
        <w:rPr>
          <w:rFonts w:ascii="Times New Roman" w:hAnsi="Times New Roman" w:cs="Times New Roman"/>
          <w:sz w:val="24"/>
          <w:szCs w:val="24"/>
        </w:rPr>
        <w:t xml:space="preserve">Followings are the example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opacifying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agent, except.</w:t>
      </w:r>
    </w:p>
    <w:tbl>
      <w:tblPr>
        <w:tblStyle w:val="TableGrid"/>
        <w:tblW w:w="647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3922"/>
      </w:tblGrid>
      <w:tr w:rsidR="004E20FA" w:rsidTr="00F54D81">
        <w:trPr>
          <w:trHeight w:val="139"/>
          <w:jc w:val="right"/>
        </w:trPr>
        <w:tc>
          <w:tcPr>
            <w:tcW w:w="2552" w:type="dxa"/>
          </w:tcPr>
          <w:p w:rsidR="004E20FA" w:rsidRPr="00F54D81" w:rsidRDefault="00F54D81" w:rsidP="00F5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54D81">
              <w:rPr>
                <w:rFonts w:ascii="Times New Roman" w:hAnsi="Times New Roman" w:cs="Times New Roman"/>
                <w:sz w:val="24"/>
                <w:szCs w:val="24"/>
              </w:rPr>
              <w:t>Titanium</w:t>
            </w:r>
            <w:proofErr w:type="spellEnd"/>
            <w:r w:rsidRPr="00F54D81">
              <w:rPr>
                <w:rFonts w:ascii="Times New Roman" w:hAnsi="Times New Roman" w:cs="Times New Roman"/>
                <w:sz w:val="24"/>
                <w:szCs w:val="24"/>
              </w:rPr>
              <w:t xml:space="preserve"> dioxide</w:t>
            </w:r>
          </w:p>
        </w:tc>
        <w:tc>
          <w:tcPr>
            <w:tcW w:w="3922" w:type="dxa"/>
          </w:tcPr>
          <w:p w:rsidR="004E20FA" w:rsidRPr="00F54D81" w:rsidRDefault="00F54D81" w:rsidP="00F5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Ethylene Glycol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Distearate</w:t>
            </w:r>
            <w:proofErr w:type="spellEnd"/>
          </w:p>
        </w:tc>
      </w:tr>
      <w:tr w:rsidR="004E20FA" w:rsidTr="00F54D81">
        <w:trPr>
          <w:trHeight w:val="69"/>
          <w:jc w:val="right"/>
        </w:trPr>
        <w:tc>
          <w:tcPr>
            <w:tcW w:w="2552" w:type="dxa"/>
          </w:tcPr>
          <w:p w:rsidR="004E20FA" w:rsidRPr="00F54D81" w:rsidRDefault="00F54D81" w:rsidP="00F5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C.Dicalcium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Phosphate</w:t>
            </w:r>
          </w:p>
        </w:tc>
        <w:tc>
          <w:tcPr>
            <w:tcW w:w="3922" w:type="dxa"/>
          </w:tcPr>
          <w:p w:rsidR="004E20FA" w:rsidRPr="00F54D81" w:rsidRDefault="00F54D81" w:rsidP="00F5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Ethylene Glycol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Monostearate</w:t>
            </w:r>
            <w:proofErr w:type="spellEnd"/>
          </w:p>
        </w:tc>
      </w:tr>
    </w:tbl>
    <w:p w:rsidR="004E20FA" w:rsidRDefault="00F54D81" w:rsidP="003A308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2" w:name="_Hlk95575732"/>
      <w:proofErr w:type="spellStart"/>
      <w:r>
        <w:rPr>
          <w:rFonts w:ascii="Times New Roman" w:hAnsi="Times New Roman" w:cs="Times New Roman"/>
          <w:sz w:val="24"/>
          <w:szCs w:val="24"/>
        </w:rPr>
        <w:t>Triclosan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--------- agent that has been widely used in toothpastes, deod</w:t>
      </w:r>
      <w:r w:rsidR="009023B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rants and soaps</w:t>
      </w:r>
      <w:r w:rsidR="004E20FA" w:rsidRPr="007F28A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228"/>
      </w:tblGrid>
      <w:tr w:rsidR="004E20FA" w:rsidTr="004E20FA">
        <w:tc>
          <w:tcPr>
            <w:tcW w:w="3201" w:type="dxa"/>
          </w:tcPr>
          <w:p w:rsidR="004E20FA" w:rsidRPr="009D6351" w:rsidRDefault="009023B4" w:rsidP="003A308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Surfactant</w:t>
            </w:r>
          </w:p>
        </w:tc>
        <w:tc>
          <w:tcPr>
            <w:tcW w:w="3228" w:type="dxa"/>
          </w:tcPr>
          <w:p w:rsidR="004E20FA" w:rsidRPr="005E38D2" w:rsidRDefault="009023B4" w:rsidP="003A308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Antibacterial</w:t>
            </w:r>
          </w:p>
        </w:tc>
      </w:tr>
      <w:tr w:rsidR="004E20FA" w:rsidTr="004E20FA">
        <w:tc>
          <w:tcPr>
            <w:tcW w:w="3201" w:type="dxa"/>
          </w:tcPr>
          <w:p w:rsidR="004E20FA" w:rsidRDefault="009023B4" w:rsidP="003A308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Foaming agent</w:t>
            </w:r>
          </w:p>
        </w:tc>
        <w:tc>
          <w:tcPr>
            <w:tcW w:w="3228" w:type="dxa"/>
          </w:tcPr>
          <w:p w:rsidR="004E20FA" w:rsidRDefault="009023B4" w:rsidP="003A308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Cleaning agent</w:t>
            </w:r>
          </w:p>
        </w:tc>
      </w:tr>
    </w:tbl>
    <w:p w:rsidR="004E20FA" w:rsidRDefault="009023B4" w:rsidP="003A308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3" w:name="_Hlk95675608"/>
      <w:bookmarkEnd w:id="2"/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hydroalcoholic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 in which flavors, essential oils, and other agents are combined to provide long-term breath deodorization</w:t>
      </w:r>
      <w:r w:rsidR="004E20FA" w:rsidRPr="005E38D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="534" w:tblpY="52"/>
        <w:tblOverlap w:val="never"/>
        <w:tblW w:w="6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3"/>
        <w:gridCol w:w="3623"/>
      </w:tblGrid>
      <w:tr w:rsidR="004E20FA" w:rsidTr="00DD04B7">
        <w:trPr>
          <w:trHeight w:val="101"/>
        </w:trPr>
        <w:tc>
          <w:tcPr>
            <w:tcW w:w="3063" w:type="dxa"/>
          </w:tcPr>
          <w:bookmarkEnd w:id="3"/>
          <w:p w:rsidR="004E20FA" w:rsidRPr="00607990" w:rsidRDefault="009023B4" w:rsidP="003A3089">
            <w:pPr>
              <w:pStyle w:val="ListParagraph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Mouthwash</w:t>
            </w:r>
          </w:p>
        </w:tc>
        <w:tc>
          <w:tcPr>
            <w:tcW w:w="3623" w:type="dxa"/>
          </w:tcPr>
          <w:p w:rsidR="004E20FA" w:rsidRPr="00217143" w:rsidRDefault="009023B4" w:rsidP="003A3089">
            <w:pPr>
              <w:pStyle w:val="ListParagraph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Deodorant</w:t>
            </w:r>
          </w:p>
        </w:tc>
      </w:tr>
      <w:tr w:rsidR="004E20FA" w:rsidTr="00DD04B7">
        <w:trPr>
          <w:trHeight w:val="125"/>
        </w:trPr>
        <w:tc>
          <w:tcPr>
            <w:tcW w:w="3063" w:type="dxa"/>
          </w:tcPr>
          <w:p w:rsidR="004E20FA" w:rsidRPr="00217143" w:rsidRDefault="009023B4" w:rsidP="003A3089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Toothpaste</w:t>
            </w:r>
          </w:p>
        </w:tc>
        <w:tc>
          <w:tcPr>
            <w:tcW w:w="3623" w:type="dxa"/>
          </w:tcPr>
          <w:p w:rsidR="004E20FA" w:rsidRPr="0055338B" w:rsidRDefault="008C7FC8" w:rsidP="003A3089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4E20FA" w:rsidRPr="00DD04B7" w:rsidRDefault="008C7FC8" w:rsidP="003A308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Followings are the examples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anticaries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agent, except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2"/>
        <w:gridCol w:w="3367"/>
      </w:tblGrid>
      <w:tr w:rsidR="004E20FA" w:rsidTr="00863007">
        <w:tc>
          <w:tcPr>
            <w:tcW w:w="4508" w:type="dxa"/>
          </w:tcPr>
          <w:p w:rsidR="004E20FA" w:rsidRPr="0055338B" w:rsidRDefault="008C7FC8" w:rsidP="003A308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fluoride</w:t>
            </w:r>
          </w:p>
        </w:tc>
        <w:tc>
          <w:tcPr>
            <w:tcW w:w="4508" w:type="dxa"/>
          </w:tcPr>
          <w:p w:rsidR="004E20FA" w:rsidRPr="00217143" w:rsidRDefault="008C7FC8" w:rsidP="003A308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Strontium Chloride</w:t>
            </w:r>
          </w:p>
        </w:tc>
      </w:tr>
      <w:tr w:rsidR="004E20FA" w:rsidTr="00863007">
        <w:tc>
          <w:tcPr>
            <w:tcW w:w="4508" w:type="dxa"/>
          </w:tcPr>
          <w:p w:rsidR="004E20FA" w:rsidRPr="00217143" w:rsidRDefault="008C7FC8" w:rsidP="003A308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Stannous fluoride</w:t>
            </w:r>
          </w:p>
        </w:tc>
        <w:tc>
          <w:tcPr>
            <w:tcW w:w="4508" w:type="dxa"/>
          </w:tcPr>
          <w:p w:rsidR="004E20FA" w:rsidRPr="0055338B" w:rsidRDefault="008C7FC8" w:rsidP="003A308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monoflurophospahate</w:t>
            </w:r>
            <w:proofErr w:type="spellEnd"/>
          </w:p>
        </w:tc>
      </w:tr>
    </w:tbl>
    <w:p w:rsidR="004E20FA" w:rsidRPr="00917057" w:rsidRDefault="008C7FC8" w:rsidP="003A308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4" w:name="_Hlk95675903"/>
      <w:r>
        <w:rPr>
          <w:rFonts w:ascii="Times New Roman" w:hAnsi="Times New Roman" w:cs="Times New Roman"/>
          <w:sz w:val="24"/>
          <w:szCs w:val="24"/>
        </w:rPr>
        <w:t>Example of  emollient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3639"/>
      </w:tblGrid>
      <w:tr w:rsidR="004E20FA" w:rsidTr="00DD04B7">
        <w:trPr>
          <w:trHeight w:val="217"/>
        </w:trPr>
        <w:tc>
          <w:tcPr>
            <w:tcW w:w="2790" w:type="dxa"/>
          </w:tcPr>
          <w:p w:rsidR="004E20FA" w:rsidRPr="00DD04B7" w:rsidRDefault="00DD04B7" w:rsidP="00D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8C7FC8">
              <w:rPr>
                <w:rFonts w:ascii="Times New Roman" w:hAnsi="Times New Roman" w:cs="Times New Roman"/>
                <w:sz w:val="24"/>
                <w:szCs w:val="24"/>
              </w:rPr>
              <w:t>Petrolatum and lanolin</w:t>
            </w:r>
          </w:p>
        </w:tc>
        <w:tc>
          <w:tcPr>
            <w:tcW w:w="3639" w:type="dxa"/>
          </w:tcPr>
          <w:p w:rsidR="004E20FA" w:rsidRPr="00DD04B7" w:rsidRDefault="00DD04B7" w:rsidP="00D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8C7FC8">
              <w:rPr>
                <w:rFonts w:ascii="Times New Roman" w:hAnsi="Times New Roman" w:cs="Times New Roman"/>
                <w:sz w:val="24"/>
                <w:szCs w:val="24"/>
              </w:rPr>
              <w:t>Mineral oil and ceramides</w:t>
            </w:r>
          </w:p>
        </w:tc>
      </w:tr>
      <w:tr w:rsidR="004E20FA" w:rsidTr="00DD04B7">
        <w:trPr>
          <w:trHeight w:val="201"/>
        </w:trPr>
        <w:tc>
          <w:tcPr>
            <w:tcW w:w="2790" w:type="dxa"/>
          </w:tcPr>
          <w:p w:rsidR="004E20FA" w:rsidRPr="00DD04B7" w:rsidRDefault="00DD04B7" w:rsidP="00D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8C7FC8">
              <w:rPr>
                <w:rFonts w:ascii="Times New Roman" w:hAnsi="Times New Roman" w:cs="Times New Roman"/>
                <w:sz w:val="24"/>
                <w:szCs w:val="24"/>
              </w:rPr>
              <w:t>Both a &amp; b</w:t>
            </w:r>
          </w:p>
        </w:tc>
        <w:tc>
          <w:tcPr>
            <w:tcW w:w="3639" w:type="dxa"/>
          </w:tcPr>
          <w:p w:rsidR="004E20FA" w:rsidRPr="00DD04B7" w:rsidRDefault="00DD04B7" w:rsidP="00D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8C7FC8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4E20FA" w:rsidRPr="00DD04B7" w:rsidRDefault="008C7FC8" w:rsidP="003A308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5" w:name="_Hlk95675992"/>
      <w:bookmarkEnd w:id="4"/>
      <w:r>
        <w:rPr>
          <w:rFonts w:ascii="Times New Roman" w:hAnsi="Times New Roman" w:cs="Times New Roman"/>
          <w:sz w:val="24"/>
          <w:szCs w:val="24"/>
        </w:rPr>
        <w:t>Skin care product is categorized into following functional group.</w:t>
      </w:r>
    </w:p>
    <w:tbl>
      <w:tblPr>
        <w:tblStyle w:val="TableGrid"/>
        <w:tblW w:w="65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3"/>
        <w:gridCol w:w="3016"/>
      </w:tblGrid>
      <w:tr w:rsidR="004E20FA" w:rsidTr="00DD04B7">
        <w:trPr>
          <w:trHeight w:val="245"/>
          <w:jc w:val="center"/>
        </w:trPr>
        <w:tc>
          <w:tcPr>
            <w:tcW w:w="2883" w:type="dxa"/>
          </w:tcPr>
          <w:p w:rsidR="004E20FA" w:rsidRPr="00E42A21" w:rsidRDefault="006D0AEB" w:rsidP="003A308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Drugs</w:t>
            </w:r>
          </w:p>
        </w:tc>
        <w:tc>
          <w:tcPr>
            <w:tcW w:w="3619" w:type="dxa"/>
          </w:tcPr>
          <w:p w:rsidR="004E20FA" w:rsidRPr="006D0AEB" w:rsidRDefault="006D0AEB" w:rsidP="003A308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0AEB">
              <w:rPr>
                <w:rFonts w:ascii="Times New Roman" w:hAnsi="Times New Roman" w:cs="Times New Roman"/>
                <w:sz w:val="24"/>
                <w:szCs w:val="24"/>
              </w:rPr>
              <w:t>Cosmetics</w:t>
            </w:r>
          </w:p>
        </w:tc>
      </w:tr>
      <w:tr w:rsidR="004E20FA" w:rsidTr="00DD04B7">
        <w:trPr>
          <w:trHeight w:val="251"/>
          <w:jc w:val="center"/>
        </w:trPr>
        <w:tc>
          <w:tcPr>
            <w:tcW w:w="2883" w:type="dxa"/>
          </w:tcPr>
          <w:p w:rsidR="004E20FA" w:rsidRPr="00DD04B7" w:rsidRDefault="006D0AEB" w:rsidP="003A308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Cosmeceuticals</w:t>
            </w:r>
          </w:p>
        </w:tc>
        <w:tc>
          <w:tcPr>
            <w:tcW w:w="3619" w:type="dxa"/>
          </w:tcPr>
          <w:p w:rsidR="004E20FA" w:rsidRPr="00217143" w:rsidRDefault="006D0AEB" w:rsidP="003A308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bookmarkEnd w:id="5"/>
    <w:p w:rsidR="00DD04B7" w:rsidRDefault="006D0AEB" w:rsidP="003A308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spreadability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cold cream is increased by adding</w:t>
      </w:r>
      <w:r w:rsidR="00DD04B7" w:rsidRPr="007F28A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34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1"/>
        <w:gridCol w:w="4181"/>
      </w:tblGrid>
      <w:tr w:rsidR="00DD04B7" w:rsidTr="00863007">
        <w:trPr>
          <w:trHeight w:val="142"/>
        </w:trPr>
        <w:tc>
          <w:tcPr>
            <w:tcW w:w="4161" w:type="dxa"/>
          </w:tcPr>
          <w:p w:rsidR="00DD04B7" w:rsidRPr="00607990" w:rsidRDefault="006D0AEB" w:rsidP="003A308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Hard Paraffin</w:t>
            </w:r>
          </w:p>
        </w:tc>
        <w:tc>
          <w:tcPr>
            <w:tcW w:w="4181" w:type="dxa"/>
          </w:tcPr>
          <w:p w:rsidR="00DD04B7" w:rsidRPr="009329C5" w:rsidRDefault="006D0AEB" w:rsidP="003A308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Ozokerite</w:t>
            </w:r>
            <w:proofErr w:type="spellEnd"/>
          </w:p>
        </w:tc>
      </w:tr>
      <w:tr w:rsidR="00DD04B7" w:rsidTr="00863007">
        <w:trPr>
          <w:trHeight w:val="239"/>
        </w:trPr>
        <w:tc>
          <w:tcPr>
            <w:tcW w:w="4161" w:type="dxa"/>
          </w:tcPr>
          <w:p w:rsidR="00DD04B7" w:rsidRPr="001E7201" w:rsidRDefault="006D0AEB" w:rsidP="003A308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Vegetable oil</w:t>
            </w:r>
          </w:p>
        </w:tc>
        <w:tc>
          <w:tcPr>
            <w:tcW w:w="4181" w:type="dxa"/>
          </w:tcPr>
          <w:p w:rsidR="00DD04B7" w:rsidRPr="006D0AEB" w:rsidRDefault="006D0AEB" w:rsidP="006D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D.Isopropylmyristate</w:t>
            </w:r>
            <w:proofErr w:type="spellEnd"/>
          </w:p>
        </w:tc>
      </w:tr>
    </w:tbl>
    <w:bookmarkEnd w:id="1"/>
    <w:p w:rsidR="006F331E" w:rsidRDefault="006F331E" w:rsidP="003A308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n-US"/>
        </w:rPr>
      </w:pPr>
      <w:r>
        <w:t>Following detergent is added in preparation of shampoo</w:t>
      </w:r>
    </w:p>
    <w:p w:rsidR="00F7756E" w:rsidRPr="00B33747" w:rsidRDefault="00F7756E" w:rsidP="006F331E">
      <w:pPr>
        <w:pStyle w:val="NormalWeb"/>
        <w:spacing w:before="0" w:beforeAutospacing="0" w:after="0" w:afterAutospacing="0"/>
        <w:ind w:left="720"/>
        <w:jc w:val="both"/>
      </w:pPr>
    </w:p>
    <w:tbl>
      <w:tblPr>
        <w:tblStyle w:val="TableGrid"/>
        <w:tblW w:w="7672" w:type="dxa"/>
        <w:tblInd w:w="-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79"/>
      </w:tblGrid>
      <w:tr w:rsidR="00F7756E" w:rsidTr="006F331E">
        <w:trPr>
          <w:trHeight w:val="52"/>
        </w:trPr>
        <w:tc>
          <w:tcPr>
            <w:tcW w:w="7672" w:type="dxa"/>
            <w:tcBorders>
              <w:left w:val="single" w:sz="4" w:space="0" w:color="auto"/>
            </w:tcBorders>
          </w:tcPr>
          <w:tbl>
            <w:tblPr>
              <w:tblStyle w:val="TableGrid"/>
              <w:tblW w:w="6686" w:type="dxa"/>
              <w:tblInd w:w="8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16"/>
              <w:gridCol w:w="3070"/>
            </w:tblGrid>
            <w:tr w:rsidR="006F331E" w:rsidTr="00741E3D">
              <w:trPr>
                <w:trHeight w:val="101"/>
              </w:trPr>
              <w:tc>
                <w:tcPr>
                  <w:tcW w:w="3616" w:type="dxa"/>
                  <w:hideMark/>
                </w:tcPr>
                <w:p w:rsidR="006F331E" w:rsidRDefault="006F331E" w:rsidP="006F331E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Lauryl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ether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sulohates</w:t>
                  </w:r>
                  <w:proofErr w:type="spellEnd"/>
                </w:p>
              </w:tc>
              <w:tc>
                <w:tcPr>
                  <w:tcW w:w="3070" w:type="dxa"/>
                  <w:hideMark/>
                </w:tcPr>
                <w:p w:rsidR="006F331E" w:rsidRDefault="00741E3D" w:rsidP="00741E3D">
                  <w:pPr>
                    <w:pStyle w:val="NormalWeb"/>
                    <w:spacing w:before="0" w:beforeAutospacing="0" w:after="0" w:afterAutospacing="0"/>
                    <w:rPr>
                      <w:b/>
                    </w:rPr>
                  </w:pPr>
                  <w:proofErr w:type="spellStart"/>
                  <w:r>
                    <w:t>B.Sodium</w:t>
                  </w:r>
                  <w:proofErr w:type="spellEnd"/>
                  <w:r w:rsidR="00D7546A">
                    <w:t xml:space="preserve"> </w:t>
                  </w:r>
                  <w:r>
                    <w:t>alkyl</w:t>
                  </w:r>
                  <w:r w:rsidR="00D7546A">
                    <w:t xml:space="preserve"> </w:t>
                  </w:r>
                  <w:proofErr w:type="spellStart"/>
                  <w:r>
                    <w:t>sulpho</w:t>
                  </w:r>
                  <w:r w:rsidR="006F331E">
                    <w:t>acetate</w:t>
                  </w:r>
                  <w:proofErr w:type="spellEnd"/>
                </w:p>
              </w:tc>
            </w:tr>
            <w:tr w:rsidR="006F331E" w:rsidTr="00741E3D">
              <w:trPr>
                <w:trHeight w:val="15"/>
              </w:trPr>
              <w:tc>
                <w:tcPr>
                  <w:tcW w:w="3616" w:type="dxa"/>
                  <w:hideMark/>
                </w:tcPr>
                <w:p w:rsidR="006F331E" w:rsidRDefault="006F331E" w:rsidP="006F33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  <w:t>C.Sodium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  <w:t xml:space="preserve"> alpha olefin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  <w:t>sulphonates</w:t>
                  </w:r>
                  <w:proofErr w:type="spellEnd"/>
                </w:p>
              </w:tc>
              <w:tc>
                <w:tcPr>
                  <w:tcW w:w="3070" w:type="dxa"/>
                  <w:hideMark/>
                </w:tcPr>
                <w:p w:rsidR="006F331E" w:rsidRDefault="006F331E" w:rsidP="006F33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D. All of the above</w:t>
                  </w:r>
                </w:p>
              </w:tc>
            </w:tr>
          </w:tbl>
          <w:p w:rsidR="00F7756E" w:rsidRPr="00F7756E" w:rsidRDefault="00F7756E" w:rsidP="00F7756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6E" w:rsidTr="006F331E">
        <w:trPr>
          <w:trHeight w:val="89"/>
        </w:trPr>
        <w:tc>
          <w:tcPr>
            <w:tcW w:w="7672" w:type="dxa"/>
          </w:tcPr>
          <w:p w:rsidR="00F7756E" w:rsidRPr="00F7756E" w:rsidRDefault="00F7756E" w:rsidP="00F7756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31E" w:rsidRPr="006F331E" w:rsidRDefault="006F331E" w:rsidP="003A3089">
      <w:pPr>
        <w:pStyle w:val="ListParagraph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6F331E">
        <w:rPr>
          <w:rFonts w:ascii="Times New Roman" w:hAnsi="Times New Roman" w:cs="Times New Roman"/>
          <w:sz w:val="24"/>
          <w:szCs w:val="24"/>
        </w:rPr>
        <w:t>Following is not the foam stabilizer in shampoo.</w:t>
      </w:r>
    </w:p>
    <w:tbl>
      <w:tblPr>
        <w:tblStyle w:val="TableGrid"/>
        <w:tblW w:w="61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41"/>
        <w:gridCol w:w="2852"/>
      </w:tblGrid>
      <w:tr w:rsidR="006F331E" w:rsidTr="006F331E">
        <w:trPr>
          <w:trHeight w:val="176"/>
          <w:jc w:val="center"/>
        </w:trPr>
        <w:tc>
          <w:tcPr>
            <w:tcW w:w="3341" w:type="dxa"/>
            <w:hideMark/>
          </w:tcPr>
          <w:p w:rsidR="006F331E" w:rsidRDefault="006F331E" w:rsidP="003A3089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 oxides</w:t>
            </w:r>
          </w:p>
        </w:tc>
        <w:tc>
          <w:tcPr>
            <w:tcW w:w="2852" w:type="dxa"/>
            <w:hideMark/>
          </w:tcPr>
          <w:p w:rsidR="006F331E" w:rsidRDefault="006F331E" w:rsidP="003A308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b/>
              </w:rPr>
            </w:pPr>
            <w:r>
              <w:t>Cocobetaines</w:t>
            </w:r>
          </w:p>
        </w:tc>
      </w:tr>
      <w:tr w:rsidR="006F331E" w:rsidTr="006F331E">
        <w:trPr>
          <w:trHeight w:val="29"/>
          <w:jc w:val="center"/>
        </w:trPr>
        <w:tc>
          <w:tcPr>
            <w:tcW w:w="3341" w:type="dxa"/>
            <w:hideMark/>
          </w:tcPr>
          <w:p w:rsidR="006F331E" w:rsidRDefault="006F331E" w:rsidP="003A308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Cocoamidopropyl betaines </w:t>
            </w:r>
          </w:p>
        </w:tc>
        <w:tc>
          <w:tcPr>
            <w:tcW w:w="2852" w:type="dxa"/>
            <w:hideMark/>
          </w:tcPr>
          <w:p w:rsidR="006F331E" w:rsidRDefault="006F331E" w:rsidP="003A308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Sodium Polyphosphates</w:t>
            </w:r>
          </w:p>
        </w:tc>
      </w:tr>
    </w:tbl>
    <w:p w:rsidR="006F331E" w:rsidRPr="006F331E" w:rsidRDefault="006F331E" w:rsidP="003A308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Cs w:val="20"/>
          <w:lang w:val="en-US"/>
        </w:rPr>
      </w:pPr>
      <w:r>
        <w:rPr>
          <w:szCs w:val="20"/>
        </w:rPr>
        <w:t>Following is the inorganic sunscreen agent.</w:t>
      </w:r>
    </w:p>
    <w:tbl>
      <w:tblPr>
        <w:tblStyle w:val="TableGrid"/>
        <w:tblW w:w="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1"/>
        <w:gridCol w:w="3794"/>
      </w:tblGrid>
      <w:tr w:rsidR="006F331E" w:rsidTr="006F331E">
        <w:trPr>
          <w:trHeight w:val="241"/>
          <w:jc w:val="center"/>
        </w:trPr>
        <w:tc>
          <w:tcPr>
            <w:tcW w:w="2941" w:type="dxa"/>
            <w:hideMark/>
          </w:tcPr>
          <w:p w:rsidR="006F331E" w:rsidRDefault="006F331E" w:rsidP="003A3089">
            <w:pPr>
              <w:pStyle w:val="ListParagraph"/>
              <w:numPr>
                <w:ilvl w:val="0"/>
                <w:numId w:val="1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Zinc Oxide</w:t>
            </w:r>
          </w:p>
        </w:tc>
        <w:tc>
          <w:tcPr>
            <w:tcW w:w="3794" w:type="dxa"/>
            <w:hideMark/>
          </w:tcPr>
          <w:p w:rsidR="006F331E" w:rsidRDefault="006F331E" w:rsidP="003A3089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b/>
              </w:rPr>
            </w:pPr>
            <w:r>
              <w:t>Titanium dioxide</w:t>
            </w:r>
          </w:p>
        </w:tc>
      </w:tr>
      <w:tr w:rsidR="006F331E" w:rsidTr="006F331E">
        <w:trPr>
          <w:trHeight w:val="40"/>
          <w:jc w:val="center"/>
        </w:trPr>
        <w:tc>
          <w:tcPr>
            <w:tcW w:w="2941" w:type="dxa"/>
            <w:hideMark/>
          </w:tcPr>
          <w:p w:rsidR="006F331E" w:rsidRDefault="006F331E" w:rsidP="003A308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Both a &amp; b </w:t>
            </w:r>
          </w:p>
        </w:tc>
        <w:tc>
          <w:tcPr>
            <w:tcW w:w="3794" w:type="dxa"/>
            <w:hideMark/>
          </w:tcPr>
          <w:p w:rsidR="006F331E" w:rsidRDefault="006F331E" w:rsidP="003A308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D82FC9" w:rsidRPr="006F331E" w:rsidRDefault="00D82FC9" w:rsidP="006F331E">
      <w:pPr>
        <w:pStyle w:val="NormalWeb"/>
        <w:spacing w:before="0" w:beforeAutospacing="0" w:after="0" w:afterAutospacing="0"/>
        <w:ind w:left="720"/>
        <w:jc w:val="both"/>
        <w:rPr>
          <w:szCs w:val="20"/>
          <w:lang w:val="en-US"/>
        </w:rPr>
      </w:pPr>
    </w:p>
    <w:p w:rsidR="00B40253" w:rsidRDefault="00202BEE" w:rsidP="00F775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96F3B" w:rsidRPr="00202BEE">
        <w:rPr>
          <w:rFonts w:ascii="Times New Roman" w:hAnsi="Times New Roman" w:cs="Times New Roman"/>
          <w:b/>
          <w:sz w:val="24"/>
          <w:szCs w:val="24"/>
        </w:rPr>
        <w:t>Long Answers (Answer 1 out of 2</w:t>
      </w:r>
      <w:r w:rsidR="002072B9" w:rsidRPr="00202BEE">
        <w:rPr>
          <w:rFonts w:ascii="Times New Roman" w:hAnsi="Times New Roman" w:cs="Times New Roman"/>
          <w:b/>
          <w:sz w:val="24"/>
          <w:szCs w:val="24"/>
        </w:rPr>
        <w:t xml:space="preserve">)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1×10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=1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</m:oMath>
    </w:p>
    <w:p w:rsidR="006F331E" w:rsidRDefault="00DF31C6" w:rsidP="003A308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formulation approaches of various skin care preparations</w:t>
      </w:r>
      <w:r w:rsidR="00202BEE" w:rsidRPr="00F7756E">
        <w:rPr>
          <w:rFonts w:ascii="Times New Roman" w:hAnsi="Times New Roman" w:cs="Times New Roman"/>
          <w:sz w:val="24"/>
          <w:szCs w:val="24"/>
        </w:rPr>
        <w:t>.</w:t>
      </w:r>
    </w:p>
    <w:p w:rsidR="006F331E" w:rsidRPr="006F331E" w:rsidRDefault="006F331E" w:rsidP="003A308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331E">
        <w:rPr>
          <w:rFonts w:ascii="Times New Roman" w:hAnsi="Times New Roman" w:cs="Times New Roman"/>
          <w:sz w:val="24"/>
        </w:rPr>
        <w:t>Mention the BIS specification and analytical methods for toothpaste and shampoo.</w:t>
      </w:r>
    </w:p>
    <w:p w:rsidR="00F73AF1" w:rsidRPr="006F331E" w:rsidRDefault="00202BEE" w:rsidP="006F3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31E">
        <w:rPr>
          <w:rFonts w:ascii="Times New Roman" w:hAnsi="Times New Roman" w:cs="Times New Roman"/>
          <w:b/>
          <w:sz w:val="24"/>
          <w:szCs w:val="24"/>
        </w:rPr>
        <w:t>III.</w:t>
      </w:r>
      <w:r w:rsidR="00EB0FA9" w:rsidRPr="006F331E">
        <w:rPr>
          <w:rFonts w:ascii="Times New Roman" w:hAnsi="Times New Roman" w:cs="Times New Roman"/>
          <w:b/>
          <w:sz w:val="24"/>
          <w:szCs w:val="24"/>
        </w:rPr>
        <w:t>S</w:t>
      </w:r>
      <w:r w:rsidR="00F96F3B" w:rsidRPr="006F331E">
        <w:rPr>
          <w:rFonts w:ascii="Times New Roman" w:hAnsi="Times New Roman" w:cs="Times New Roman"/>
          <w:b/>
          <w:sz w:val="24"/>
          <w:szCs w:val="24"/>
        </w:rPr>
        <w:t>hort Answers (Answer 2 out of 3</w:t>
      </w:r>
      <w:r w:rsidR="00EB0FA9" w:rsidRPr="006F331E">
        <w:rPr>
          <w:rFonts w:ascii="Times New Roman" w:hAnsi="Times New Roman" w:cs="Times New Roman"/>
          <w:b/>
          <w:sz w:val="24"/>
          <w:szCs w:val="24"/>
        </w:rPr>
        <w:t>)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2×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5=1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</m:oMath>
    </w:p>
    <w:p w:rsidR="006F331E" w:rsidRDefault="006F331E" w:rsidP="006F3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DF31C6">
        <w:rPr>
          <w:rFonts w:ascii="Times New Roman" w:hAnsi="Times New Roman" w:cs="Times New Roman"/>
          <w:sz w:val="24"/>
          <w:szCs w:val="24"/>
        </w:rPr>
        <w:t>Give the formulation of conditioning shampoo</w:t>
      </w:r>
      <w:r w:rsidR="007925A3">
        <w:rPr>
          <w:rFonts w:ascii="Times New Roman" w:hAnsi="Times New Roman" w:cs="Times New Roman"/>
          <w:sz w:val="24"/>
          <w:szCs w:val="24"/>
        </w:rPr>
        <w:t>.</w:t>
      </w:r>
    </w:p>
    <w:p w:rsidR="006F331E" w:rsidRPr="006F331E" w:rsidRDefault="006F331E" w:rsidP="006F3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Discuss about using of Henna for caring of hair.</w:t>
      </w:r>
    </w:p>
    <w:p w:rsidR="006F331E" w:rsidRDefault="006F331E" w:rsidP="006F331E">
      <w:pPr>
        <w:pStyle w:val="Default"/>
        <w:jc w:val="both"/>
        <w:rPr>
          <w:sz w:val="22"/>
          <w:szCs w:val="20"/>
        </w:rPr>
      </w:pPr>
      <w:r>
        <w:rPr>
          <w:rFonts w:eastAsiaTheme="minorHAnsi"/>
        </w:rPr>
        <w:t xml:space="preserve">       3. </w:t>
      </w:r>
      <w:r>
        <w:rPr>
          <w:sz w:val="22"/>
          <w:szCs w:val="20"/>
        </w:rPr>
        <w:t>Discuss about Turmeric as a skin caring agent.</w:t>
      </w:r>
    </w:p>
    <w:p w:rsidR="006F331E" w:rsidRDefault="006F331E" w:rsidP="006F331E">
      <w:pPr>
        <w:rPr>
          <w:rFonts w:ascii="Times New Roman" w:eastAsiaTheme="minorHAnsi" w:hAnsi="Times New Roman" w:cs="Times New Roman"/>
          <w:sz w:val="24"/>
          <w:szCs w:val="24"/>
          <w:lang w:val="en-IN"/>
        </w:rPr>
      </w:pPr>
    </w:p>
    <w:p w:rsidR="006F331E" w:rsidRDefault="006F331E" w:rsidP="006F331E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7756E" w:rsidRPr="00F7756E" w:rsidRDefault="00F7756E" w:rsidP="006F3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BEE" w:rsidRPr="00B40253" w:rsidRDefault="00202BEE" w:rsidP="00202BEE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4934ED" w:rsidRPr="00AD31F8" w:rsidRDefault="004934ED" w:rsidP="00AD31F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934ED" w:rsidRPr="00AD31F8" w:rsidSect="00282B29">
      <w:footerReference w:type="default" r:id="rId8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089" w:rsidRDefault="003A3089" w:rsidP="00750894">
      <w:pPr>
        <w:spacing w:after="0" w:line="240" w:lineRule="auto"/>
      </w:pPr>
      <w:r>
        <w:separator/>
      </w:r>
    </w:p>
  </w:endnote>
  <w:endnote w:type="continuationSeparator" w:id="1">
    <w:p w:rsidR="003A3089" w:rsidRDefault="003A3089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16"/>
      <w:gridCol w:w="6447"/>
    </w:tblGrid>
    <w:tr w:rsidR="0097402A" w:rsidRPr="00531885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97402A" w:rsidRPr="00282B29" w:rsidRDefault="00BE0BC2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3170C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D7546A" w:rsidRPr="00D7546A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97402A" w:rsidRPr="00282B29" w:rsidRDefault="00B922E8" w:rsidP="002D4C90">
          <w:pPr>
            <w:pStyle w:val="Foo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B</w:t>
          </w:r>
          <w:r w:rsidR="001E5B9E" w:rsidRPr="00282B29">
            <w:rPr>
              <w:sz w:val="16"/>
              <w:szCs w:val="16"/>
            </w:rPr>
            <w:t>.Pharm</w:t>
          </w:r>
          <w:proofErr w:type="spellEnd"/>
          <w:r w:rsidR="001E5B9E" w:rsidRPr="00282B29">
            <w:rPr>
              <w:sz w:val="16"/>
              <w:szCs w:val="16"/>
            </w:rPr>
            <w:t xml:space="preserve">  – </w:t>
          </w:r>
          <w:r w:rsidR="00894673">
            <w:rPr>
              <w:sz w:val="16"/>
              <w:szCs w:val="16"/>
            </w:rPr>
            <w:t>8th</w:t>
          </w:r>
          <w:r w:rsidR="00F54D81">
            <w:rPr>
              <w:sz w:val="16"/>
              <w:szCs w:val="16"/>
            </w:rPr>
            <w:t xml:space="preserve">  Semester  2nd</w:t>
          </w:r>
          <w:r w:rsidR="00226652">
            <w:rPr>
              <w:sz w:val="16"/>
              <w:szCs w:val="16"/>
            </w:rPr>
            <w:t xml:space="preserve"> Internal  Examination – 2022-23 </w:t>
          </w:r>
          <w:r w:rsidR="003170C0" w:rsidRPr="00282B29">
            <w:rPr>
              <w:sz w:val="16"/>
              <w:szCs w:val="16"/>
            </w:rPr>
            <w:t>School of Pharmacy | AJU, Jharkhand</w:t>
          </w:r>
        </w:p>
      </w:tc>
    </w:tr>
  </w:tbl>
  <w:p w:rsidR="0097402A" w:rsidRDefault="00D754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089" w:rsidRDefault="003A3089" w:rsidP="00750894">
      <w:pPr>
        <w:spacing w:after="0" w:line="240" w:lineRule="auto"/>
      </w:pPr>
      <w:r>
        <w:separator/>
      </w:r>
    </w:p>
  </w:footnote>
  <w:footnote w:type="continuationSeparator" w:id="1">
    <w:p w:rsidR="003A3089" w:rsidRDefault="003A3089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7C8E"/>
    <w:multiLevelType w:val="hybridMultilevel"/>
    <w:tmpl w:val="1A221028"/>
    <w:lvl w:ilvl="0" w:tplc="242E4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8015E7"/>
    <w:multiLevelType w:val="hybridMultilevel"/>
    <w:tmpl w:val="F188A8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B23E1"/>
    <w:multiLevelType w:val="hybridMultilevel"/>
    <w:tmpl w:val="6E726D90"/>
    <w:lvl w:ilvl="0" w:tplc="C83C36A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02903"/>
    <w:multiLevelType w:val="hybridMultilevel"/>
    <w:tmpl w:val="6E726D90"/>
    <w:lvl w:ilvl="0" w:tplc="C83C36A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707085"/>
    <w:multiLevelType w:val="hybridMultilevel"/>
    <w:tmpl w:val="59EAFCAC"/>
    <w:lvl w:ilvl="0" w:tplc="DDA49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76DF1"/>
    <w:multiLevelType w:val="hybridMultilevel"/>
    <w:tmpl w:val="F0DE0B0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4395D"/>
    <w:multiLevelType w:val="hybridMultilevel"/>
    <w:tmpl w:val="E6A87134"/>
    <w:lvl w:ilvl="0" w:tplc="40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3566F"/>
    <w:multiLevelType w:val="hybridMultilevel"/>
    <w:tmpl w:val="352069E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423D8"/>
    <w:multiLevelType w:val="hybridMultilevel"/>
    <w:tmpl w:val="2FE2641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E392A"/>
    <w:multiLevelType w:val="hybridMultilevel"/>
    <w:tmpl w:val="1DC6B2E8"/>
    <w:lvl w:ilvl="0" w:tplc="DA8CDEA8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2F4CE9"/>
    <w:rsid w:val="00016308"/>
    <w:rsid w:val="00034165"/>
    <w:rsid w:val="00060F1A"/>
    <w:rsid w:val="00075C21"/>
    <w:rsid w:val="00086A08"/>
    <w:rsid w:val="000C39BE"/>
    <w:rsid w:val="000D734C"/>
    <w:rsid w:val="000F3A45"/>
    <w:rsid w:val="00111AF7"/>
    <w:rsid w:val="00125454"/>
    <w:rsid w:val="00140991"/>
    <w:rsid w:val="00145391"/>
    <w:rsid w:val="00151677"/>
    <w:rsid w:val="001574C8"/>
    <w:rsid w:val="0017049C"/>
    <w:rsid w:val="001D6B1A"/>
    <w:rsid w:val="001E5B9E"/>
    <w:rsid w:val="001F1AA0"/>
    <w:rsid w:val="001F3437"/>
    <w:rsid w:val="00202BEE"/>
    <w:rsid w:val="00204C3B"/>
    <w:rsid w:val="002072B9"/>
    <w:rsid w:val="00207C27"/>
    <w:rsid w:val="002102F5"/>
    <w:rsid w:val="00226652"/>
    <w:rsid w:val="002371C5"/>
    <w:rsid w:val="002463A5"/>
    <w:rsid w:val="00252908"/>
    <w:rsid w:val="00265B56"/>
    <w:rsid w:val="00277B7E"/>
    <w:rsid w:val="00282B29"/>
    <w:rsid w:val="002D4C90"/>
    <w:rsid w:val="002E3933"/>
    <w:rsid w:val="002F4984"/>
    <w:rsid w:val="002F4CE9"/>
    <w:rsid w:val="003170C0"/>
    <w:rsid w:val="00332CFC"/>
    <w:rsid w:val="003473A5"/>
    <w:rsid w:val="00361A00"/>
    <w:rsid w:val="003A3089"/>
    <w:rsid w:val="003C1F1E"/>
    <w:rsid w:val="0041257B"/>
    <w:rsid w:val="0042620F"/>
    <w:rsid w:val="004934ED"/>
    <w:rsid w:val="004961C5"/>
    <w:rsid w:val="004A2883"/>
    <w:rsid w:val="004B4E5B"/>
    <w:rsid w:val="004B518C"/>
    <w:rsid w:val="004E20FA"/>
    <w:rsid w:val="005103D5"/>
    <w:rsid w:val="00542E44"/>
    <w:rsid w:val="00555B60"/>
    <w:rsid w:val="005674A4"/>
    <w:rsid w:val="005A7629"/>
    <w:rsid w:val="00650B0C"/>
    <w:rsid w:val="00663016"/>
    <w:rsid w:val="006813D0"/>
    <w:rsid w:val="006A11C0"/>
    <w:rsid w:val="006D0AEB"/>
    <w:rsid w:val="006D5E29"/>
    <w:rsid w:val="006F331E"/>
    <w:rsid w:val="006F73F8"/>
    <w:rsid w:val="00741E3D"/>
    <w:rsid w:val="0074333C"/>
    <w:rsid w:val="00744E19"/>
    <w:rsid w:val="00750894"/>
    <w:rsid w:val="00755C4D"/>
    <w:rsid w:val="007925A3"/>
    <w:rsid w:val="007B2557"/>
    <w:rsid w:val="0081455F"/>
    <w:rsid w:val="00822911"/>
    <w:rsid w:val="0088685F"/>
    <w:rsid w:val="00893BA0"/>
    <w:rsid w:val="00894673"/>
    <w:rsid w:val="0089481E"/>
    <w:rsid w:val="008B5567"/>
    <w:rsid w:val="008B72BF"/>
    <w:rsid w:val="008C09FD"/>
    <w:rsid w:val="008C2DD4"/>
    <w:rsid w:val="008C3786"/>
    <w:rsid w:val="008C7841"/>
    <w:rsid w:val="008C7FC8"/>
    <w:rsid w:val="008D2D05"/>
    <w:rsid w:val="008D6297"/>
    <w:rsid w:val="009023B4"/>
    <w:rsid w:val="0094272E"/>
    <w:rsid w:val="009662A4"/>
    <w:rsid w:val="009815A0"/>
    <w:rsid w:val="00984F74"/>
    <w:rsid w:val="0099122D"/>
    <w:rsid w:val="009A5203"/>
    <w:rsid w:val="00A26568"/>
    <w:rsid w:val="00A32D86"/>
    <w:rsid w:val="00A35445"/>
    <w:rsid w:val="00AD05A2"/>
    <w:rsid w:val="00AD31F8"/>
    <w:rsid w:val="00AE64C6"/>
    <w:rsid w:val="00B07992"/>
    <w:rsid w:val="00B40253"/>
    <w:rsid w:val="00B908DE"/>
    <w:rsid w:val="00B922E8"/>
    <w:rsid w:val="00BB673D"/>
    <w:rsid w:val="00BD4E3A"/>
    <w:rsid w:val="00BD71CC"/>
    <w:rsid w:val="00BE0BC2"/>
    <w:rsid w:val="00BE4F56"/>
    <w:rsid w:val="00C15112"/>
    <w:rsid w:val="00C34C89"/>
    <w:rsid w:val="00C35CED"/>
    <w:rsid w:val="00C411B1"/>
    <w:rsid w:val="00C562ED"/>
    <w:rsid w:val="00C95046"/>
    <w:rsid w:val="00CA47AF"/>
    <w:rsid w:val="00CD4E2E"/>
    <w:rsid w:val="00D15199"/>
    <w:rsid w:val="00D5627D"/>
    <w:rsid w:val="00D57B5E"/>
    <w:rsid w:val="00D7546A"/>
    <w:rsid w:val="00D82FC9"/>
    <w:rsid w:val="00DD04B7"/>
    <w:rsid w:val="00DE3C1D"/>
    <w:rsid w:val="00DF31C6"/>
    <w:rsid w:val="00DF6258"/>
    <w:rsid w:val="00E1180C"/>
    <w:rsid w:val="00E273D1"/>
    <w:rsid w:val="00E27DE6"/>
    <w:rsid w:val="00E45EC5"/>
    <w:rsid w:val="00E51380"/>
    <w:rsid w:val="00E737DA"/>
    <w:rsid w:val="00EB0FA9"/>
    <w:rsid w:val="00F00F65"/>
    <w:rsid w:val="00F17741"/>
    <w:rsid w:val="00F45130"/>
    <w:rsid w:val="00F54D81"/>
    <w:rsid w:val="00F678CA"/>
    <w:rsid w:val="00F73AF1"/>
    <w:rsid w:val="00F7756E"/>
    <w:rsid w:val="00F96F3B"/>
    <w:rsid w:val="00FB11A2"/>
    <w:rsid w:val="00FE40E0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AutoShape 15"/>
        <o:r id="V:Rule2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table" w:styleId="TableGrid">
    <w:name w:val="Table Grid"/>
    <w:basedOn w:val="TableNormal"/>
    <w:uiPriority w:val="39"/>
    <w:rsid w:val="004E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xeroxb2</cp:lastModifiedBy>
  <cp:revision>5</cp:revision>
  <cp:lastPrinted>2023-04-15T10:22:00Z</cp:lastPrinted>
  <dcterms:created xsi:type="dcterms:W3CDTF">2023-04-13T03:52:00Z</dcterms:created>
  <dcterms:modified xsi:type="dcterms:W3CDTF">2023-04-15T10:28:00Z</dcterms:modified>
</cp:coreProperties>
</file>